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4D" w:rsidRDefault="001F6E4D" w:rsidP="001F6E4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Консультации для родителей на тему:</w:t>
      </w:r>
    </w:p>
    <w:p w:rsidR="001F6E4D" w:rsidRDefault="001F6E4D" w:rsidP="001F6E4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2"/>
          <w:szCs w:val="22"/>
        </w:rPr>
        <w:t>«</w:t>
      </w:r>
      <w:r>
        <w:rPr>
          <w:rStyle w:val="c13"/>
          <w:b/>
          <w:bCs/>
          <w:color w:val="000000"/>
          <w:sz w:val="22"/>
          <w:szCs w:val="22"/>
        </w:rPr>
        <w:t>Какие игрушки необходимы детям</w:t>
      </w:r>
      <w:r>
        <w:rPr>
          <w:rStyle w:val="c0"/>
          <w:color w:val="000000"/>
          <w:sz w:val="22"/>
          <w:szCs w:val="22"/>
        </w:rPr>
        <w:t>».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 выбор взрослыми друзей и любимых.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Трудно представить, что подобное отношение ребёнок может испытать к роботу - трансформеру, игрушке "Денди", взмывающему ввысь самолёту, ревущей машине.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Игрушки из реальной жизни.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Кукольное семейство (может быть и семья  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Игрушки, помогающие "выплеснуть" агрессию.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Солдатики, ружья, мячи, надувные груши, подушки, резиновые игрушки, скакалки, кегли, а также дротики для метания и т.д.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   Игрушки для развития творческой фантазии и самовыражения.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   При покупке игрушек пользуйтесь простым правилом: игрушки следует выбирать, а не собирать!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   Игрушки для самых маленьких 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   Для годовалого малыша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   Для 2-летних детей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</w:t>
      </w:r>
      <w:r>
        <w:rPr>
          <w:rStyle w:val="c0"/>
          <w:color w:val="000000"/>
          <w:sz w:val="22"/>
          <w:szCs w:val="22"/>
        </w:rPr>
        <w:lastRenderedPageBreak/>
        <w:t>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   К трём годам 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 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и.т.п.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К четырём годам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   К пяти годам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Шестилетнему ребёнку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роботу-трансформеру,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психологическиэкологичнее  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   В школьном возрасте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И ещё один совет. Не водите ребёнка слишком часто в игрушечный магазин  с множеством соблазнительных, но очень дорогих игрушек. Сколько слёз и страданий малышей видели сидящие </w:t>
      </w:r>
      <w:r>
        <w:rPr>
          <w:rStyle w:val="c0"/>
          <w:color w:val="000000"/>
          <w:sz w:val="22"/>
          <w:szCs w:val="22"/>
        </w:rPr>
        <w:lastRenderedPageBreak/>
        <w:t>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1F6E4D" w:rsidRDefault="001F6E4D" w:rsidP="001F6E4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844676" w:rsidRDefault="00844676">
      <w:bookmarkStart w:id="0" w:name="_GoBack"/>
      <w:bookmarkEnd w:id="0"/>
    </w:p>
    <w:sectPr w:rsidR="0084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4D"/>
    <w:rsid w:val="001F6E4D"/>
    <w:rsid w:val="0084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4EF00-C737-4EEB-BD2D-087C8195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F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E4D"/>
  </w:style>
  <w:style w:type="character" w:customStyle="1" w:styleId="c23">
    <w:name w:val="c23"/>
    <w:basedOn w:val="a0"/>
    <w:rsid w:val="001F6E4D"/>
  </w:style>
  <w:style w:type="character" w:customStyle="1" w:styleId="c13">
    <w:name w:val="c13"/>
    <w:basedOn w:val="a0"/>
    <w:rsid w:val="001F6E4D"/>
  </w:style>
  <w:style w:type="character" w:customStyle="1" w:styleId="c0">
    <w:name w:val="c0"/>
    <w:basedOn w:val="a0"/>
    <w:rsid w:val="001F6E4D"/>
  </w:style>
  <w:style w:type="paragraph" w:customStyle="1" w:styleId="c9">
    <w:name w:val="c9"/>
    <w:basedOn w:val="a"/>
    <w:rsid w:val="001F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1439</Words>
  <Characters>8207</Characters>
  <Application>Microsoft Office Word</Application>
  <DocSecurity>0</DocSecurity>
  <Lines>68</Lines>
  <Paragraphs>19</Paragraphs>
  <ScaleCrop>false</ScaleCrop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2</cp:revision>
  <dcterms:created xsi:type="dcterms:W3CDTF">2025-06-20T04:44:00Z</dcterms:created>
  <dcterms:modified xsi:type="dcterms:W3CDTF">2025-06-20T04:44:00Z</dcterms:modified>
</cp:coreProperties>
</file>