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04" w:rsidRDefault="00ED3204" w:rsidP="00ED32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Комплексное занятие </w:t>
      </w:r>
    </w:p>
    <w:p w:rsidR="00ED3204" w:rsidRDefault="00ED3204" w:rsidP="00ED320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189">
        <w:rPr>
          <w:b/>
          <w:bCs/>
          <w:sz w:val="28"/>
          <w:szCs w:val="28"/>
        </w:rPr>
        <w:t>«Улицы родного района»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Цель: </w:t>
      </w:r>
      <w:r w:rsidRPr="00EE1189">
        <w:rPr>
          <w:sz w:val="28"/>
          <w:szCs w:val="28"/>
        </w:rPr>
        <w:t>Обобщить и систематизировать знания детей об улицах города, микрорайона.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Задачи: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1.Актуализировать знания детей о достопримечательностях города;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2.Развивать монологическую сторону речи: составлять рассказ-</w:t>
      </w:r>
      <w:proofErr w:type="gramStart"/>
      <w:r w:rsidRPr="00EE1189">
        <w:rPr>
          <w:sz w:val="28"/>
          <w:szCs w:val="28"/>
        </w:rPr>
        <w:t>описание про улицы</w:t>
      </w:r>
      <w:proofErr w:type="gramEnd"/>
      <w:r w:rsidRPr="00EE1189">
        <w:rPr>
          <w:sz w:val="28"/>
          <w:szCs w:val="28"/>
        </w:rPr>
        <w:t xml:space="preserve"> города;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 Развивать пространственное мышление: учить ориентироваться на плане-схеме;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 Развивать навыки сотрудничества в паре, в процессе интервьюирования;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5. Воспитывать любовь и гордость к родному городу.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План: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 Беседа о родном городе. Рассматривание карты. Чтение стихов про город Екатеринбург.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Д/ и «Собери герб Екатеринбурга»;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 Д/и «Самые красивые места столицы Урала»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-Чтобы Вы предложили посмотреть гостям города? Почему?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 Путешествие «Прогулка по улицам города» (выбор экскурсовода для каждой улицы)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Примерный план рассказа: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- обозначить </w:t>
      </w:r>
      <w:proofErr w:type="gramStart"/>
      <w:r w:rsidRPr="00EE1189">
        <w:rPr>
          <w:sz w:val="28"/>
          <w:szCs w:val="28"/>
        </w:rPr>
        <w:t>название</w:t>
      </w:r>
      <w:proofErr w:type="gramEnd"/>
      <w:r w:rsidRPr="00EE1189">
        <w:rPr>
          <w:sz w:val="28"/>
          <w:szCs w:val="28"/>
        </w:rPr>
        <w:t xml:space="preserve"> улицы;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На каком виде транспорта можем путешествовать?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Отметить архитектуру зданий, украшения улиц, известные сооружения, предприятия, учебные заведения, памятники и др.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- улицы: пр. Космонавтов, ул. </w:t>
      </w:r>
      <w:proofErr w:type="gramStart"/>
      <w:r w:rsidRPr="00EE1189">
        <w:rPr>
          <w:sz w:val="28"/>
          <w:szCs w:val="28"/>
        </w:rPr>
        <w:t>Шефская</w:t>
      </w:r>
      <w:proofErr w:type="gramEnd"/>
      <w:r w:rsidRPr="00EE1189">
        <w:rPr>
          <w:sz w:val="28"/>
          <w:szCs w:val="28"/>
        </w:rPr>
        <w:t>,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ул. Фрезеровщиков, ул. </w:t>
      </w:r>
      <w:proofErr w:type="gramStart"/>
      <w:r w:rsidRPr="00EE1189">
        <w:rPr>
          <w:sz w:val="28"/>
          <w:szCs w:val="28"/>
        </w:rPr>
        <w:t>Парниковая</w:t>
      </w:r>
      <w:proofErr w:type="gramEnd"/>
      <w:r w:rsidRPr="00EE1189">
        <w:rPr>
          <w:sz w:val="28"/>
          <w:szCs w:val="28"/>
        </w:rPr>
        <w:t>.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 Создание плана-схемы «Улицы нашего города и микрорайона»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5.Д/и «На какой улице?»</w:t>
      </w:r>
    </w:p>
    <w:p w:rsidR="00ED3204" w:rsidRPr="00EE1189" w:rsidRDefault="00ED3204" w:rsidP="00ED32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6. Игра-интервью (в парах) «Достопримечательности твоей улицы»</w:t>
      </w:r>
    </w:p>
    <w:p w:rsidR="00482894" w:rsidRDefault="00ED3204">
      <w:bookmarkStart w:id="0" w:name="_GoBack"/>
      <w:bookmarkEnd w:id="0"/>
    </w:p>
    <w:sectPr w:rsidR="00482894" w:rsidSect="00ED32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04"/>
    <w:rsid w:val="001C2D13"/>
    <w:rsid w:val="00ED3204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2023-04-14T10:05:00Z</dcterms:created>
  <dcterms:modified xsi:type="dcterms:W3CDTF">2023-04-14T10:06:00Z</dcterms:modified>
</cp:coreProperties>
</file>